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F58E" w14:textId="47219171" w:rsidR="00263AD5" w:rsidRDefault="00263AD5" w:rsidP="000204A5">
      <w:pPr>
        <w:spacing w:line="276" w:lineRule="auto"/>
        <w:rPr>
          <w:rFonts w:ascii="Figtree" w:hAnsi="Figtree" w:cs="Calibri"/>
          <w:b/>
          <w:sz w:val="20"/>
          <w:szCs w:val="20"/>
          <w:lang w:val="fr-FR"/>
        </w:rPr>
      </w:pPr>
      <w:bookmarkStart w:id="0" w:name="_Hlk131509146"/>
      <w:r>
        <w:rPr>
          <w:rFonts w:ascii="Figtree" w:hAnsi="Figtree" w:cs="Calibri"/>
          <w:b/>
          <w:sz w:val="20"/>
          <w:szCs w:val="20"/>
          <w:lang w:val="fr-FR"/>
        </w:rPr>
        <w:t>TRAINING &amp; OFFICE ADMINISTRA</w:t>
      </w:r>
      <w:r w:rsidR="006417F5">
        <w:rPr>
          <w:rFonts w:ascii="Figtree" w:hAnsi="Figtree" w:cs="Calibri"/>
          <w:b/>
          <w:sz w:val="20"/>
          <w:szCs w:val="20"/>
          <w:lang w:val="fr-FR"/>
        </w:rPr>
        <w:t xml:space="preserve">TIVE ASSISTANT </w:t>
      </w:r>
    </w:p>
    <w:p w14:paraId="0B62A01C" w14:textId="61A5148E" w:rsidR="00263AD5" w:rsidRDefault="00263AD5" w:rsidP="000204A5">
      <w:pPr>
        <w:spacing w:line="276" w:lineRule="auto"/>
        <w:rPr>
          <w:rFonts w:ascii="Figtree" w:hAnsi="Figtree" w:cs="Calibri"/>
          <w:b/>
          <w:sz w:val="20"/>
          <w:szCs w:val="20"/>
          <w:lang w:val="fr-FR"/>
        </w:rPr>
      </w:pPr>
    </w:p>
    <w:p w14:paraId="1512893E" w14:textId="14053ECE" w:rsidR="00263AD5" w:rsidRPr="000204A5" w:rsidRDefault="00263AD5" w:rsidP="000204A5">
      <w:pPr>
        <w:spacing w:line="276" w:lineRule="auto"/>
        <w:rPr>
          <w:rFonts w:ascii="Figtree" w:hAnsi="Figtree" w:cs="Calibri"/>
          <w:b/>
          <w:sz w:val="20"/>
          <w:szCs w:val="20"/>
          <w:lang w:val="fr-FR"/>
        </w:rPr>
      </w:pPr>
      <w:r>
        <w:rPr>
          <w:rFonts w:ascii="Figtree" w:hAnsi="Figtree" w:cs="Calibri"/>
          <w:b/>
          <w:sz w:val="20"/>
          <w:szCs w:val="20"/>
          <w:lang w:val="fr-FR"/>
        </w:rPr>
        <w:t xml:space="preserve">JOB DESCRIPTION </w:t>
      </w:r>
    </w:p>
    <w:p w14:paraId="4DD52491" w14:textId="77777777" w:rsidR="000204A5" w:rsidRPr="000204A5" w:rsidRDefault="000204A5" w:rsidP="000204A5">
      <w:pPr>
        <w:spacing w:line="276" w:lineRule="auto"/>
        <w:rPr>
          <w:rFonts w:ascii="Figtree" w:hAnsi="Figtree" w:cs="Calibri"/>
          <w:b/>
          <w:bCs/>
          <w:color w:val="000000"/>
          <w:sz w:val="20"/>
          <w:szCs w:val="20"/>
          <w:lang w:val="fr-FR"/>
        </w:rPr>
      </w:pPr>
    </w:p>
    <w:p w14:paraId="04E89CC1" w14:textId="7CF94DD8" w:rsidR="000204A5" w:rsidRP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  <w:r w:rsidRPr="000204A5">
        <w:rPr>
          <w:rFonts w:ascii="Figtree" w:hAnsi="Figtree" w:cs="Calibri"/>
          <w:b/>
          <w:sz w:val="20"/>
          <w:szCs w:val="20"/>
        </w:rPr>
        <w:t>Job Title:</w:t>
      </w:r>
      <w:r w:rsidRPr="000204A5">
        <w:rPr>
          <w:rFonts w:ascii="Figtree" w:hAnsi="Figtree" w:cs="Calibri"/>
          <w:b/>
          <w:sz w:val="20"/>
          <w:szCs w:val="20"/>
        </w:rPr>
        <w:tab/>
      </w:r>
      <w:r w:rsidRPr="000204A5">
        <w:rPr>
          <w:rFonts w:ascii="Figtree" w:hAnsi="Figtree" w:cs="Calibri"/>
          <w:b/>
          <w:sz w:val="20"/>
          <w:szCs w:val="20"/>
        </w:rPr>
        <w:tab/>
      </w:r>
      <w:r w:rsidRPr="000204A5">
        <w:rPr>
          <w:rFonts w:ascii="Figtree" w:hAnsi="Figtree" w:cs="Calibri"/>
          <w:b/>
          <w:sz w:val="20"/>
          <w:szCs w:val="20"/>
        </w:rPr>
        <w:tab/>
      </w:r>
      <w:r w:rsidR="00263AD5">
        <w:rPr>
          <w:rFonts w:ascii="Figtree" w:hAnsi="Figtree" w:cs="Calibri"/>
          <w:sz w:val="20"/>
          <w:szCs w:val="20"/>
        </w:rPr>
        <w:t xml:space="preserve">Training &amp; Office Administrator </w:t>
      </w:r>
    </w:p>
    <w:p w14:paraId="6AD255ED" w14:textId="5543012A" w:rsidR="000204A5" w:rsidRP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  <w:r w:rsidRPr="000204A5">
        <w:rPr>
          <w:rFonts w:ascii="Figtree" w:hAnsi="Figtree" w:cs="Calibri"/>
          <w:b/>
          <w:sz w:val="20"/>
          <w:szCs w:val="20"/>
        </w:rPr>
        <w:t>Responsible to:</w:t>
      </w:r>
      <w:r w:rsidRPr="000204A5">
        <w:rPr>
          <w:rFonts w:ascii="Figtree" w:hAnsi="Figtree" w:cs="Calibri"/>
          <w:b/>
          <w:sz w:val="20"/>
          <w:szCs w:val="20"/>
        </w:rPr>
        <w:tab/>
      </w:r>
      <w:r w:rsidRPr="000204A5">
        <w:rPr>
          <w:rFonts w:ascii="Figtree" w:hAnsi="Figtree" w:cs="Calibri"/>
          <w:b/>
          <w:sz w:val="20"/>
          <w:szCs w:val="20"/>
        </w:rPr>
        <w:tab/>
      </w:r>
      <w:r>
        <w:rPr>
          <w:rFonts w:ascii="Figtree" w:hAnsi="Figtree" w:cs="Calibri"/>
          <w:b/>
          <w:sz w:val="20"/>
          <w:szCs w:val="20"/>
        </w:rPr>
        <w:tab/>
      </w:r>
      <w:r w:rsidR="00263AD5">
        <w:rPr>
          <w:rFonts w:ascii="Figtree" w:hAnsi="Figtree" w:cs="Calibri"/>
          <w:sz w:val="20"/>
          <w:szCs w:val="20"/>
        </w:rPr>
        <w:t xml:space="preserve">Office &amp; HR Manager </w:t>
      </w:r>
    </w:p>
    <w:p w14:paraId="22375FAF" w14:textId="515D91E3" w:rsidR="000204A5" w:rsidRPr="000204A5" w:rsidRDefault="000204A5" w:rsidP="000204A5">
      <w:pPr>
        <w:spacing w:line="276" w:lineRule="auto"/>
        <w:rPr>
          <w:rFonts w:ascii="Figtree" w:hAnsi="Figtree" w:cs="Calibri"/>
          <w:sz w:val="20"/>
          <w:szCs w:val="20"/>
        </w:rPr>
      </w:pPr>
      <w:r w:rsidRPr="000204A5">
        <w:rPr>
          <w:rFonts w:ascii="Figtree" w:hAnsi="Figtree" w:cs="Calibri"/>
          <w:b/>
          <w:sz w:val="20"/>
          <w:szCs w:val="20"/>
        </w:rPr>
        <w:t>Hours of work:</w:t>
      </w:r>
      <w:r w:rsidRPr="000204A5">
        <w:rPr>
          <w:rFonts w:ascii="Figtree" w:hAnsi="Figtree" w:cs="Calibri"/>
          <w:b/>
          <w:sz w:val="20"/>
          <w:szCs w:val="20"/>
        </w:rPr>
        <w:tab/>
      </w:r>
      <w:r w:rsidRPr="000204A5">
        <w:rPr>
          <w:rFonts w:ascii="Figtree" w:hAnsi="Figtree" w:cs="Calibri"/>
          <w:b/>
          <w:sz w:val="20"/>
          <w:szCs w:val="20"/>
        </w:rPr>
        <w:tab/>
      </w:r>
      <w:r>
        <w:rPr>
          <w:rFonts w:ascii="Figtree" w:hAnsi="Figtree" w:cs="Calibri"/>
          <w:b/>
          <w:sz w:val="20"/>
          <w:szCs w:val="20"/>
        </w:rPr>
        <w:tab/>
      </w:r>
      <w:r w:rsidR="00263AD5">
        <w:rPr>
          <w:rFonts w:ascii="Figtree" w:hAnsi="Figtree" w:cs="Calibri"/>
          <w:sz w:val="20"/>
          <w:szCs w:val="20"/>
        </w:rPr>
        <w:t xml:space="preserve">12 hours over 3 days </w:t>
      </w:r>
    </w:p>
    <w:p w14:paraId="415E7658" w14:textId="1A9D1179" w:rsidR="000204A5" w:rsidRPr="000204A5" w:rsidRDefault="000204A5" w:rsidP="000204A5">
      <w:pPr>
        <w:spacing w:line="276" w:lineRule="auto"/>
        <w:rPr>
          <w:rFonts w:ascii="Figtree" w:hAnsi="Figtree" w:cs="Calibri"/>
          <w:b/>
          <w:bCs/>
          <w:sz w:val="20"/>
          <w:szCs w:val="20"/>
        </w:rPr>
      </w:pPr>
      <w:r w:rsidRPr="000204A5">
        <w:rPr>
          <w:rFonts w:ascii="Figtree" w:hAnsi="Figtree" w:cs="Calibri"/>
          <w:b/>
          <w:bCs/>
          <w:sz w:val="20"/>
          <w:szCs w:val="20"/>
        </w:rPr>
        <w:t>Location:</w:t>
      </w:r>
      <w:r w:rsidRPr="000204A5">
        <w:rPr>
          <w:rFonts w:ascii="Figtree" w:hAnsi="Figtree"/>
          <w:sz w:val="20"/>
          <w:szCs w:val="20"/>
        </w:rPr>
        <w:tab/>
      </w:r>
      <w:r w:rsidRPr="000204A5">
        <w:rPr>
          <w:rFonts w:ascii="Figtree" w:hAnsi="Figtree"/>
          <w:sz w:val="20"/>
          <w:szCs w:val="20"/>
        </w:rPr>
        <w:tab/>
      </w:r>
      <w:r w:rsidRPr="000204A5">
        <w:rPr>
          <w:rFonts w:ascii="Figtree" w:hAnsi="Figtree"/>
          <w:sz w:val="20"/>
          <w:szCs w:val="20"/>
        </w:rPr>
        <w:tab/>
      </w:r>
      <w:r w:rsidR="00263AD5">
        <w:rPr>
          <w:rFonts w:ascii="Figtree" w:hAnsi="Figtree" w:cs="Calibri"/>
          <w:sz w:val="20"/>
          <w:szCs w:val="20"/>
        </w:rPr>
        <w:t xml:space="preserve">Waverley House, Unit 10, </w:t>
      </w:r>
      <w:proofErr w:type="spellStart"/>
      <w:r w:rsidR="00263AD5">
        <w:rPr>
          <w:rFonts w:ascii="Figtree" w:hAnsi="Figtree" w:cs="Calibri"/>
          <w:sz w:val="20"/>
          <w:szCs w:val="20"/>
        </w:rPr>
        <w:t>Killingbeck</w:t>
      </w:r>
      <w:proofErr w:type="spellEnd"/>
      <w:r w:rsidR="00263AD5">
        <w:rPr>
          <w:rFonts w:ascii="Figtree" w:hAnsi="Figtree" w:cs="Calibri"/>
          <w:sz w:val="20"/>
          <w:szCs w:val="20"/>
        </w:rPr>
        <w:t xml:space="preserve"> Drive, Leeds, LS14 6UF</w:t>
      </w:r>
    </w:p>
    <w:p w14:paraId="5FEEE988" w14:textId="4E91275A" w:rsidR="000204A5" w:rsidRP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  <w:r w:rsidRPr="000204A5">
        <w:rPr>
          <w:rFonts w:ascii="Figtree" w:hAnsi="Figtree" w:cs="Calibri"/>
          <w:b/>
          <w:bCs/>
          <w:sz w:val="20"/>
          <w:szCs w:val="20"/>
        </w:rPr>
        <w:t>Salary &amp; Benefits:</w:t>
      </w:r>
      <w:r w:rsidRPr="000204A5">
        <w:rPr>
          <w:rFonts w:ascii="Figtree" w:hAnsi="Figtree" w:cs="Calibri"/>
          <w:b/>
          <w:bCs/>
          <w:sz w:val="20"/>
          <w:szCs w:val="20"/>
        </w:rPr>
        <w:tab/>
      </w:r>
      <w:r w:rsidRPr="000204A5">
        <w:rPr>
          <w:rFonts w:ascii="Figtree" w:hAnsi="Figtree" w:cs="Calibri"/>
          <w:b/>
          <w:bCs/>
          <w:sz w:val="20"/>
          <w:szCs w:val="20"/>
        </w:rPr>
        <w:tab/>
      </w:r>
      <w:r w:rsidRPr="000204A5">
        <w:rPr>
          <w:rFonts w:ascii="Figtree" w:hAnsi="Figtree" w:cs="Calibri"/>
          <w:sz w:val="20"/>
          <w:szCs w:val="20"/>
        </w:rPr>
        <w:t>£</w:t>
      </w:r>
      <w:r w:rsidR="00263AD5">
        <w:rPr>
          <w:rFonts w:ascii="Figtree" w:hAnsi="Figtree" w:cs="Calibri"/>
          <w:sz w:val="20"/>
          <w:szCs w:val="20"/>
        </w:rPr>
        <w:t>22,369</w:t>
      </w:r>
      <w:r w:rsidRPr="000204A5">
        <w:rPr>
          <w:rFonts w:ascii="Figtree" w:hAnsi="Figtree" w:cs="Calibri"/>
          <w:sz w:val="20"/>
          <w:szCs w:val="20"/>
        </w:rPr>
        <w:t xml:space="preserve"> pro rata </w:t>
      </w:r>
    </w:p>
    <w:p w14:paraId="6B81DEE5" w14:textId="319F7B17" w:rsidR="000204A5" w:rsidRDefault="000204A5" w:rsidP="000204A5">
      <w:pPr>
        <w:pStyle w:val="ListParagraph"/>
        <w:numPr>
          <w:ilvl w:val="3"/>
          <w:numId w:val="6"/>
        </w:numPr>
        <w:spacing w:after="0"/>
        <w:rPr>
          <w:rFonts w:ascii="Figtree" w:hAnsi="Figtree" w:cs="Calibri"/>
          <w:sz w:val="20"/>
          <w:szCs w:val="20"/>
        </w:rPr>
      </w:pPr>
      <w:r w:rsidRPr="000204A5">
        <w:rPr>
          <w:rFonts w:ascii="Figtree" w:hAnsi="Figtree" w:cs="Calibri"/>
          <w:sz w:val="20"/>
          <w:szCs w:val="20"/>
        </w:rPr>
        <w:t>Holidays/entitlement: 25 days (pro rata), plus 3 days between Christmas and New Year, plus bank holidays</w:t>
      </w:r>
    </w:p>
    <w:p w14:paraId="4E420190" w14:textId="5496CEC3" w:rsidR="00263AD5" w:rsidRPr="000204A5" w:rsidRDefault="00263AD5" w:rsidP="000204A5">
      <w:pPr>
        <w:pStyle w:val="ListParagraph"/>
        <w:numPr>
          <w:ilvl w:val="3"/>
          <w:numId w:val="6"/>
        </w:numPr>
        <w:spacing w:after="0"/>
        <w:rPr>
          <w:rFonts w:ascii="Figtree" w:hAnsi="Figtree" w:cs="Calibri"/>
          <w:sz w:val="20"/>
          <w:szCs w:val="20"/>
        </w:rPr>
      </w:pPr>
      <w:r>
        <w:rPr>
          <w:rFonts w:ascii="Figtree" w:hAnsi="Figtree" w:cs="Calibri"/>
          <w:sz w:val="20"/>
          <w:szCs w:val="20"/>
        </w:rPr>
        <w:t xml:space="preserve">Flexible working hours within parameters </w:t>
      </w:r>
    </w:p>
    <w:p w14:paraId="7050E4E2" w14:textId="7FC5D9D6" w:rsidR="000204A5" w:rsidRPr="000204A5" w:rsidRDefault="000204A5" w:rsidP="000204A5">
      <w:pPr>
        <w:pStyle w:val="ListParagraph"/>
        <w:numPr>
          <w:ilvl w:val="3"/>
          <w:numId w:val="6"/>
        </w:numPr>
        <w:spacing w:after="0"/>
        <w:rPr>
          <w:rFonts w:ascii="Figtree" w:hAnsi="Figtree" w:cs="Calibri"/>
          <w:sz w:val="20"/>
          <w:szCs w:val="20"/>
        </w:rPr>
      </w:pPr>
      <w:r w:rsidRPr="000204A5">
        <w:rPr>
          <w:rFonts w:ascii="Figtree" w:hAnsi="Figtree" w:cs="Calibri"/>
          <w:sz w:val="20"/>
          <w:szCs w:val="20"/>
        </w:rPr>
        <w:t>Pension scheme 8% employer’s contribution</w:t>
      </w:r>
    </w:p>
    <w:p w14:paraId="6A69AF4E" w14:textId="2643AE27" w:rsidR="000204A5" w:rsidRPr="000204A5" w:rsidRDefault="00263AD5" w:rsidP="000204A5">
      <w:pPr>
        <w:pStyle w:val="ListParagraph"/>
        <w:numPr>
          <w:ilvl w:val="3"/>
          <w:numId w:val="6"/>
        </w:numPr>
        <w:spacing w:after="0"/>
        <w:rPr>
          <w:rFonts w:ascii="Figtree" w:hAnsi="Figtree" w:cs="Calibri"/>
          <w:sz w:val="20"/>
          <w:szCs w:val="20"/>
        </w:rPr>
      </w:pPr>
      <w:r>
        <w:rPr>
          <w:rFonts w:ascii="Figtree" w:hAnsi="Figtree" w:cs="Calibri"/>
          <w:sz w:val="20"/>
          <w:szCs w:val="20"/>
        </w:rPr>
        <w:t xml:space="preserve">Training Package </w:t>
      </w:r>
    </w:p>
    <w:bookmarkEnd w:id="0"/>
    <w:p w14:paraId="73773141" w14:textId="77777777" w:rsidR="000204A5" w:rsidRPr="000204A5" w:rsidRDefault="000204A5" w:rsidP="000204A5">
      <w:pPr>
        <w:spacing w:line="276" w:lineRule="auto"/>
        <w:rPr>
          <w:rFonts w:ascii="Figtree" w:hAnsi="Figtree" w:cs="Calibri"/>
          <w:sz w:val="20"/>
          <w:szCs w:val="20"/>
        </w:rPr>
      </w:pPr>
    </w:p>
    <w:p w14:paraId="3EA9765C" w14:textId="77777777" w:rsidR="000204A5" w:rsidRP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  <w:r w:rsidRPr="000204A5">
        <w:rPr>
          <w:rFonts w:ascii="Figtree" w:hAnsi="Figtree" w:cs="Calibri"/>
          <w:b/>
          <w:sz w:val="20"/>
          <w:szCs w:val="20"/>
        </w:rPr>
        <w:t>ROLE</w:t>
      </w:r>
    </w:p>
    <w:p w14:paraId="062E890F" w14:textId="491B8E82" w:rsidR="000204A5" w:rsidRPr="000204A5" w:rsidRDefault="00263AD5" w:rsidP="000204A5">
      <w:pPr>
        <w:spacing w:line="276" w:lineRule="auto"/>
        <w:rPr>
          <w:rFonts w:ascii="Figtree" w:hAnsi="Figtree" w:cs="Calibri"/>
          <w:sz w:val="20"/>
          <w:szCs w:val="20"/>
        </w:rPr>
      </w:pPr>
      <w:r>
        <w:rPr>
          <w:rFonts w:ascii="Figtree" w:hAnsi="Figtree" w:cs="Calibri"/>
          <w:sz w:val="20"/>
          <w:szCs w:val="20"/>
        </w:rPr>
        <w:t>You will</w:t>
      </w:r>
      <w:r w:rsidR="00F02270">
        <w:rPr>
          <w:rFonts w:ascii="Figtree" w:hAnsi="Figtree" w:cs="Calibri"/>
          <w:sz w:val="20"/>
          <w:szCs w:val="20"/>
        </w:rPr>
        <w:t xml:space="preserve"> assist</w:t>
      </w:r>
      <w:r>
        <w:rPr>
          <w:rFonts w:ascii="Figtree" w:hAnsi="Figtree" w:cs="Calibri"/>
          <w:sz w:val="20"/>
          <w:szCs w:val="20"/>
        </w:rPr>
        <w:t xml:space="preserve"> the Training Team</w:t>
      </w:r>
      <w:r w:rsidR="00F02270">
        <w:rPr>
          <w:rFonts w:ascii="Figtree" w:hAnsi="Figtree" w:cs="Calibri"/>
          <w:sz w:val="20"/>
          <w:szCs w:val="20"/>
        </w:rPr>
        <w:t xml:space="preserve"> by providing</w:t>
      </w:r>
      <w:r>
        <w:rPr>
          <w:rFonts w:ascii="Figtree" w:hAnsi="Figtree" w:cs="Calibri"/>
          <w:sz w:val="20"/>
          <w:szCs w:val="20"/>
        </w:rPr>
        <w:t xml:space="preserve"> </w:t>
      </w:r>
      <w:r w:rsidR="00F02270">
        <w:rPr>
          <w:rFonts w:ascii="Figtree" w:hAnsi="Figtree" w:cs="Calibri"/>
          <w:sz w:val="20"/>
          <w:szCs w:val="20"/>
        </w:rPr>
        <w:t>online support and facilitating Ivison Trust Training, which includes the use of Microsoft Teams and Zoom, wi</w:t>
      </w:r>
      <w:r>
        <w:rPr>
          <w:rFonts w:ascii="Figtree" w:hAnsi="Figtree" w:cs="Calibri"/>
          <w:sz w:val="20"/>
          <w:szCs w:val="20"/>
        </w:rPr>
        <w:t xml:space="preserve">th your goal being to ensure that our sessions run smoothly. </w:t>
      </w:r>
      <w:r w:rsidR="00520AAC">
        <w:rPr>
          <w:rFonts w:ascii="Figtree" w:hAnsi="Figtree" w:cs="Calibri"/>
          <w:sz w:val="20"/>
          <w:szCs w:val="20"/>
        </w:rPr>
        <w:t xml:space="preserve">You will provide support to the Training and Office Team with daily office needs and general administrative duties. </w:t>
      </w:r>
    </w:p>
    <w:p w14:paraId="424CAB90" w14:textId="77777777" w:rsidR="000204A5" w:rsidRPr="000204A5" w:rsidRDefault="000204A5" w:rsidP="000204A5">
      <w:pPr>
        <w:spacing w:line="276" w:lineRule="auto"/>
        <w:rPr>
          <w:rFonts w:ascii="Figtree" w:hAnsi="Figtree" w:cs="Calibri"/>
          <w:sz w:val="20"/>
          <w:szCs w:val="20"/>
        </w:rPr>
      </w:pPr>
    </w:p>
    <w:p w14:paraId="125E861D" w14:textId="77777777" w:rsidR="000204A5" w:rsidRP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  <w:r w:rsidRPr="000204A5">
        <w:rPr>
          <w:rFonts w:ascii="Figtree" w:hAnsi="Figtree" w:cs="Calibri"/>
          <w:b/>
          <w:sz w:val="20"/>
          <w:szCs w:val="20"/>
        </w:rPr>
        <w:t>MAIN RESPONSIBILTIES</w:t>
      </w:r>
    </w:p>
    <w:p w14:paraId="4F4BAEFF" w14:textId="77777777" w:rsidR="000204A5" w:rsidRPr="000204A5" w:rsidRDefault="000204A5" w:rsidP="000204A5">
      <w:pPr>
        <w:rPr>
          <w:rFonts w:ascii="Figtree" w:hAnsi="Figtree" w:cs="Calibri"/>
          <w:b/>
          <w:sz w:val="20"/>
          <w:szCs w:val="20"/>
        </w:rPr>
      </w:pPr>
    </w:p>
    <w:p w14:paraId="08C311AF" w14:textId="70636864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give IT support when using Zoom and Microsoft Teams.</w:t>
      </w:r>
    </w:p>
    <w:p w14:paraId="113C5B96" w14:textId="49AC426B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assist the Training Co-Ordinator and office team to keep accurate records of delegates booked onto</w:t>
      </w:r>
      <w:r w:rsidR="00F02270">
        <w:rPr>
          <w:rFonts w:ascii="Figtree" w:hAnsi="Figtree"/>
          <w:sz w:val="20"/>
          <w:szCs w:val="20"/>
        </w:rPr>
        <w:t xml:space="preserve"> Ivison Trust</w:t>
      </w:r>
      <w:r w:rsidRPr="00520AAC">
        <w:rPr>
          <w:rFonts w:ascii="Figtree" w:hAnsi="Figtree"/>
          <w:sz w:val="20"/>
          <w:szCs w:val="20"/>
        </w:rPr>
        <w:t>’s trainings.</w:t>
      </w:r>
    </w:p>
    <w:p w14:paraId="509568DA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create and publish training webinar events on Eventbrite.</w:t>
      </w:r>
    </w:p>
    <w:p w14:paraId="7A102E40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Maintain in-house spreadsheets with data necessary for each training event. Including payments received, attendance etc.</w:t>
      </w:r>
    </w:p>
    <w:p w14:paraId="0C85BC65" w14:textId="712C48A9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forward joining instructions to delegates and any relevant documentation required.</w:t>
      </w:r>
    </w:p>
    <w:p w14:paraId="6BB640B1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Record delegates on CRM system (</w:t>
      </w:r>
      <w:proofErr w:type="spellStart"/>
      <w:r w:rsidRPr="00520AAC">
        <w:rPr>
          <w:rFonts w:ascii="Figtree" w:hAnsi="Figtree"/>
          <w:sz w:val="20"/>
          <w:szCs w:val="20"/>
        </w:rPr>
        <w:t>Civi</w:t>
      </w:r>
      <w:proofErr w:type="spellEnd"/>
      <w:r w:rsidRPr="00520AAC">
        <w:rPr>
          <w:rFonts w:ascii="Figtree" w:hAnsi="Figtree"/>
          <w:sz w:val="20"/>
          <w:szCs w:val="20"/>
        </w:rPr>
        <w:t>)</w:t>
      </w:r>
    </w:p>
    <w:p w14:paraId="1F5D5D08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distribute training certificates to delegates as necessary.</w:t>
      </w:r>
    </w:p>
    <w:p w14:paraId="2B169267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carry out other tasks deemed necessary in the day to day running of the training dept.</w:t>
      </w:r>
    </w:p>
    <w:p w14:paraId="52B9D01B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undertake training as deemed necessary to carry out the required duties.</w:t>
      </w:r>
    </w:p>
    <w:p w14:paraId="4AEC70F5" w14:textId="7B46741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undertake any other duties to aid the smooth running of the Ivison Trust office.</w:t>
      </w:r>
    </w:p>
    <w:p w14:paraId="4FC24E6D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participate in individual supervision, training and appraisal as agreed with your Line Manager.</w:t>
      </w:r>
    </w:p>
    <w:p w14:paraId="6C47971E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carry out all the above in accordance with the aims, values ad policies of Ivison Trust.</w:t>
      </w:r>
    </w:p>
    <w:p w14:paraId="117D4CD7" w14:textId="77777777" w:rsidR="00520AAC" w:rsidRP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 xml:space="preserve">To be flexible and able to work outside of normal scheduled hours when the need arises, </w:t>
      </w:r>
      <w:proofErr w:type="gramStart"/>
      <w:r w:rsidRPr="00520AAC">
        <w:rPr>
          <w:rFonts w:ascii="Figtree" w:hAnsi="Figtree"/>
          <w:sz w:val="20"/>
          <w:szCs w:val="20"/>
        </w:rPr>
        <w:t>i.e.</w:t>
      </w:r>
      <w:proofErr w:type="gramEnd"/>
      <w:r w:rsidRPr="00520AAC">
        <w:rPr>
          <w:rFonts w:ascii="Figtree" w:hAnsi="Figtree"/>
          <w:sz w:val="20"/>
          <w:szCs w:val="20"/>
        </w:rPr>
        <w:t xml:space="preserve"> Ivison Trust events etc.</w:t>
      </w:r>
    </w:p>
    <w:p w14:paraId="0EF9A029" w14:textId="393B9F42" w:rsidR="00520AAC" w:rsidRDefault="00520AAC" w:rsidP="00520AAC">
      <w:pPr>
        <w:numPr>
          <w:ilvl w:val="0"/>
          <w:numId w:val="7"/>
        </w:numPr>
        <w:spacing w:line="276" w:lineRule="auto"/>
        <w:rPr>
          <w:rFonts w:ascii="Figtree" w:hAnsi="Figtree"/>
          <w:sz w:val="20"/>
          <w:szCs w:val="20"/>
        </w:rPr>
      </w:pPr>
      <w:r w:rsidRPr="00520AAC">
        <w:rPr>
          <w:rFonts w:ascii="Figtree" w:hAnsi="Figtree"/>
          <w:sz w:val="20"/>
          <w:szCs w:val="20"/>
        </w:rPr>
        <w:t>To adhere to Health and Safety procedures and policies.</w:t>
      </w:r>
    </w:p>
    <w:p w14:paraId="3F59889C" w14:textId="68DA9625" w:rsidR="00520AAC" w:rsidRDefault="00520AAC" w:rsidP="00520AAC">
      <w:pPr>
        <w:spacing w:line="276" w:lineRule="auto"/>
        <w:rPr>
          <w:rFonts w:ascii="Figtree" w:hAnsi="Figtree"/>
          <w:sz w:val="20"/>
          <w:szCs w:val="20"/>
        </w:rPr>
      </w:pPr>
    </w:p>
    <w:p w14:paraId="24BF029A" w14:textId="571BA043" w:rsidR="00520AAC" w:rsidRPr="00520AAC" w:rsidRDefault="00520AAC" w:rsidP="00520AAC">
      <w:pPr>
        <w:spacing w:line="276" w:lineRule="auto"/>
        <w:rPr>
          <w:rFonts w:ascii="Figtree" w:hAnsi="Figtree"/>
          <w:sz w:val="20"/>
          <w:szCs w:val="20"/>
        </w:rPr>
      </w:pPr>
      <w:r>
        <w:rPr>
          <w:rFonts w:ascii="Figtree" w:hAnsi="Figtree"/>
          <w:sz w:val="20"/>
          <w:szCs w:val="20"/>
        </w:rPr>
        <w:t xml:space="preserve">This job description is subject to review to ensure it reflects the needs of Ivison Trust. </w:t>
      </w:r>
    </w:p>
    <w:p w14:paraId="726C5277" w14:textId="77777777" w:rsidR="000204A5" w:rsidRPr="000204A5" w:rsidRDefault="000204A5" w:rsidP="000204A5">
      <w:pPr>
        <w:ind w:right="567"/>
        <w:rPr>
          <w:rFonts w:ascii="Figtree" w:hAnsi="Figtree" w:cs="Calibri"/>
          <w:sz w:val="20"/>
          <w:szCs w:val="20"/>
        </w:rPr>
      </w:pPr>
    </w:p>
    <w:p w14:paraId="019D0F6E" w14:textId="77777777" w:rsidR="00520AAC" w:rsidRDefault="00520AAC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</w:p>
    <w:p w14:paraId="1BF9BEB1" w14:textId="59E00141" w:rsid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  <w:r>
        <w:rPr>
          <w:rFonts w:ascii="Figtree" w:hAnsi="Figtree" w:cs="Calibri"/>
          <w:b/>
          <w:sz w:val="20"/>
          <w:szCs w:val="20"/>
        </w:rPr>
        <w:t>PERSON SPECIFICATION</w:t>
      </w:r>
    </w:p>
    <w:p w14:paraId="5E0CAF27" w14:textId="77777777" w:rsidR="000204A5" w:rsidRPr="000204A5" w:rsidRDefault="000204A5" w:rsidP="000204A5">
      <w:pPr>
        <w:spacing w:line="276" w:lineRule="auto"/>
        <w:rPr>
          <w:rFonts w:ascii="Figtree" w:hAnsi="Figtree" w:cs="Calibri"/>
          <w:b/>
          <w:sz w:val="20"/>
          <w:szCs w:val="20"/>
        </w:rPr>
      </w:pPr>
    </w:p>
    <w:tbl>
      <w:tblPr>
        <w:tblW w:w="102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5048"/>
        <w:gridCol w:w="3595"/>
      </w:tblGrid>
      <w:tr w:rsidR="000204A5" w:rsidRPr="000204A5" w14:paraId="4EA2756A" w14:textId="77777777" w:rsidTr="002A3C03">
        <w:trPr>
          <w:trHeight w:val="28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D3D" w14:textId="77777777" w:rsidR="000204A5" w:rsidRPr="000204A5" w:rsidRDefault="000204A5" w:rsidP="002A3C03">
            <w:pPr>
              <w:pStyle w:val="Subtitle"/>
              <w:spacing w:line="276" w:lineRule="auto"/>
              <w:rPr>
                <w:rFonts w:ascii="Figtree" w:hAnsi="Figtree" w:cs="Calibri"/>
                <w:sz w:val="20"/>
                <w:szCs w:val="20"/>
                <w:lang w:val="en-GB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E923" w14:textId="77777777" w:rsidR="000204A5" w:rsidRPr="000204A5" w:rsidRDefault="000204A5" w:rsidP="002A3C03">
            <w:pPr>
              <w:pStyle w:val="Subtitle"/>
              <w:spacing w:line="276" w:lineRule="auto"/>
              <w:rPr>
                <w:rFonts w:ascii="Figtree" w:hAnsi="Figtree" w:cs="Calibri"/>
                <w:sz w:val="20"/>
                <w:szCs w:val="20"/>
                <w:lang w:val="en-GB"/>
              </w:rPr>
            </w:pPr>
            <w:r w:rsidRPr="000204A5">
              <w:rPr>
                <w:rFonts w:ascii="Figtree" w:hAnsi="Figtree" w:cs="Calibri"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8D60" w14:textId="77777777" w:rsidR="000204A5" w:rsidRPr="000204A5" w:rsidRDefault="000204A5" w:rsidP="002A3C03">
            <w:pPr>
              <w:pStyle w:val="Subtitle"/>
              <w:spacing w:line="276" w:lineRule="auto"/>
              <w:rPr>
                <w:rFonts w:ascii="Figtree" w:hAnsi="Figtree" w:cs="Calibri"/>
                <w:sz w:val="20"/>
                <w:szCs w:val="20"/>
                <w:lang w:val="en-GB"/>
              </w:rPr>
            </w:pPr>
            <w:r w:rsidRPr="000204A5">
              <w:rPr>
                <w:rFonts w:ascii="Figtree" w:hAnsi="Figtree" w:cs="Calibri"/>
                <w:sz w:val="20"/>
                <w:szCs w:val="20"/>
                <w:lang w:val="en-GB"/>
              </w:rPr>
              <w:t>Desirable</w:t>
            </w:r>
          </w:p>
        </w:tc>
      </w:tr>
      <w:tr w:rsidR="00F534B6" w:rsidRPr="000204A5" w14:paraId="29B49D53" w14:textId="77777777" w:rsidTr="002A3C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3FAB" w14:textId="4C08FBB6" w:rsidR="00F534B6" w:rsidRPr="000204A5" w:rsidRDefault="00F534B6" w:rsidP="002A3C03">
            <w:pPr>
              <w:pStyle w:val="Subtitle"/>
              <w:jc w:val="left"/>
              <w:rPr>
                <w:rFonts w:ascii="Figtree" w:hAnsi="Figtree" w:cs="Calibri"/>
                <w:sz w:val="20"/>
                <w:szCs w:val="20"/>
                <w:lang w:val="en-GB"/>
              </w:rPr>
            </w:pPr>
            <w:r w:rsidRPr="000204A5">
              <w:rPr>
                <w:rFonts w:ascii="Figtree" w:hAnsi="Figtree" w:cs="Calibri"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FBB4" w14:textId="2A870EAD" w:rsidR="00F534B6" w:rsidRPr="000204A5" w:rsidRDefault="00F534B6" w:rsidP="000204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>Previous experience in a similar role</w:t>
            </w:r>
          </w:p>
          <w:p w14:paraId="3406D490" w14:textId="692AEDF4" w:rsidR="00F534B6" w:rsidRPr="00F534B6" w:rsidRDefault="00F534B6" w:rsidP="00F53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gtree" w:hAnsi="Figtree" w:cs="Calibri"/>
                <w:b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Good knowledge of Microsoft Office package </w:t>
            </w:r>
            <w:proofErr w:type="spellStart"/>
            <w:r>
              <w:rPr>
                <w:rFonts w:ascii="Figtree" w:hAnsi="Figtree" w:cs="Calibri"/>
                <w:sz w:val="20"/>
                <w:szCs w:val="20"/>
              </w:rPr>
              <w:t>i.e</w:t>
            </w:r>
            <w:proofErr w:type="spellEnd"/>
            <w:r>
              <w:rPr>
                <w:rFonts w:ascii="Figtree" w:hAnsi="Figtree" w:cs="Calibri"/>
                <w:sz w:val="20"/>
                <w:szCs w:val="20"/>
              </w:rPr>
              <w:t xml:space="preserve"> Outlook, Word and Excel</w:t>
            </w:r>
          </w:p>
          <w:p w14:paraId="695EED23" w14:textId="77777777" w:rsidR="00F534B6" w:rsidRPr="00F534B6" w:rsidRDefault="00F534B6" w:rsidP="00F534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gtree" w:hAnsi="Figtree" w:cs="Calibri"/>
                <w:b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>Proficient in use of Teams and Zoom platforms</w:t>
            </w:r>
          </w:p>
          <w:p w14:paraId="4FFE47CC" w14:textId="42A325E6" w:rsidR="00F534B6" w:rsidRPr="00F534B6" w:rsidRDefault="00F534B6" w:rsidP="00F534B6">
            <w:pPr>
              <w:rPr>
                <w:rFonts w:ascii="Figtree" w:hAnsi="Figtree" w:cs="Calibri"/>
                <w:b/>
                <w:sz w:val="20"/>
                <w:szCs w:val="20"/>
              </w:rPr>
            </w:pPr>
            <w:r w:rsidRPr="00F534B6">
              <w:rPr>
                <w:rFonts w:ascii="Figtree" w:hAnsi="Figtree" w:cs="Calibri"/>
                <w:sz w:val="20"/>
                <w:szCs w:val="20"/>
              </w:rPr>
              <w:t xml:space="preserve">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135" w14:textId="0F7D4CC1" w:rsidR="00F534B6" w:rsidRDefault="00F534B6" w:rsidP="000204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Database inputting on a CRM system </w:t>
            </w:r>
          </w:p>
          <w:p w14:paraId="54F63C30" w14:textId="2E9AFA17" w:rsidR="00F534B6" w:rsidRPr="000204A5" w:rsidRDefault="00F534B6" w:rsidP="000204A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Working within a training project </w:t>
            </w:r>
          </w:p>
          <w:p w14:paraId="6DD89AB9" w14:textId="75B191E6" w:rsidR="00F534B6" w:rsidRPr="000204A5" w:rsidRDefault="00F534B6" w:rsidP="002A3C03">
            <w:pPr>
              <w:pStyle w:val="Subtitle"/>
              <w:ind w:left="397"/>
              <w:jc w:val="left"/>
              <w:rPr>
                <w:rFonts w:ascii="Figtree" w:hAnsi="Figtree" w:cs="Calibri"/>
                <w:b w:val="0"/>
                <w:sz w:val="20"/>
                <w:szCs w:val="20"/>
                <w:lang w:val="en-GB"/>
              </w:rPr>
            </w:pPr>
          </w:p>
        </w:tc>
      </w:tr>
      <w:tr w:rsidR="00F534B6" w:rsidRPr="000204A5" w14:paraId="01FB5217" w14:textId="77777777" w:rsidTr="002A3C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4535" w14:textId="532DC9DB" w:rsidR="00F534B6" w:rsidRPr="000204A5" w:rsidRDefault="00F534B6" w:rsidP="002A3C03">
            <w:pPr>
              <w:pStyle w:val="Subtitle"/>
              <w:jc w:val="left"/>
              <w:rPr>
                <w:rFonts w:ascii="Figtree" w:hAnsi="Figtree" w:cs="Calibri"/>
                <w:sz w:val="20"/>
                <w:szCs w:val="20"/>
                <w:lang w:val="en-GB"/>
              </w:rPr>
            </w:pPr>
            <w:r w:rsidRPr="000204A5">
              <w:rPr>
                <w:rFonts w:ascii="Figtree" w:hAnsi="Figtree" w:cs="Calibri"/>
                <w:sz w:val="20"/>
                <w:szCs w:val="20"/>
                <w:lang w:val="en-GB"/>
              </w:rPr>
              <w:t>Abilities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3B77" w14:textId="2DDB207B" w:rsidR="00F534B6" w:rsidRDefault="00F02270" w:rsidP="000204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Excellent </w:t>
            </w:r>
            <w:proofErr w:type="spellStart"/>
            <w:r>
              <w:rPr>
                <w:rFonts w:ascii="Figtree" w:hAnsi="Figtree" w:cs="Calibri"/>
                <w:sz w:val="20"/>
                <w:szCs w:val="20"/>
              </w:rPr>
              <w:t>o</w:t>
            </w:r>
            <w:r w:rsidR="00F534B6">
              <w:rPr>
                <w:rFonts w:ascii="Figtree" w:hAnsi="Figtree" w:cs="Calibri"/>
                <w:sz w:val="20"/>
                <w:szCs w:val="20"/>
              </w:rPr>
              <w:t>rganistaion</w:t>
            </w:r>
            <w:proofErr w:type="spellEnd"/>
            <w:r w:rsidR="00F534B6">
              <w:rPr>
                <w:rFonts w:ascii="Figtree" w:hAnsi="Figtree" w:cs="Calibri"/>
                <w:sz w:val="20"/>
                <w:szCs w:val="20"/>
              </w:rPr>
              <w:t xml:space="preserve"> and prioritisation skills </w:t>
            </w:r>
          </w:p>
          <w:p w14:paraId="1BB66DEB" w14:textId="21F8A41E" w:rsidR="00F534B6" w:rsidRDefault="00F534B6" w:rsidP="000204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>Excellent communication skills</w:t>
            </w:r>
          </w:p>
          <w:p w14:paraId="5ABCE0F9" w14:textId="1D4F22D5" w:rsidR="00F534B6" w:rsidRDefault="00F534B6" w:rsidP="000204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Good team player </w:t>
            </w:r>
          </w:p>
          <w:p w14:paraId="7FF7F721" w14:textId="738C366F" w:rsidR="00F534B6" w:rsidRDefault="00F534B6" w:rsidP="000204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Ability to work under pressure </w:t>
            </w:r>
          </w:p>
          <w:p w14:paraId="651147DE" w14:textId="1387D4F7" w:rsidR="00F534B6" w:rsidRPr="000204A5" w:rsidRDefault="00F534B6" w:rsidP="000204A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Work with people from diverse ethnic and cultural backgrounds </w:t>
            </w:r>
          </w:p>
          <w:p w14:paraId="7C99A553" w14:textId="57B18379" w:rsidR="00F534B6" w:rsidRPr="000204A5" w:rsidRDefault="00F534B6" w:rsidP="000204A5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Figtree" w:hAnsi="Figtree" w:cs="Calibri"/>
                <w:b/>
                <w:sz w:val="20"/>
                <w:szCs w:val="20"/>
              </w:rPr>
            </w:pPr>
            <w:r>
              <w:rPr>
                <w:rFonts w:ascii="Figtree" w:hAnsi="Figtree" w:cs="Calibri"/>
                <w:bCs/>
                <w:sz w:val="20"/>
                <w:szCs w:val="20"/>
              </w:rPr>
              <w:t xml:space="preserve">Accurate typing skills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0EFF" w14:textId="57B40AC1" w:rsidR="00F534B6" w:rsidRPr="000204A5" w:rsidRDefault="00F534B6" w:rsidP="00F534B6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Willingness to learn new skills </w:t>
            </w:r>
          </w:p>
        </w:tc>
      </w:tr>
      <w:tr w:rsidR="008219A4" w:rsidRPr="000204A5" w14:paraId="1EAAA71A" w14:textId="77777777" w:rsidTr="002A3C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368" w14:textId="6E755185" w:rsidR="008219A4" w:rsidRPr="000204A5" w:rsidRDefault="008219A4" w:rsidP="002A3C03">
            <w:pPr>
              <w:pStyle w:val="Subtitle"/>
              <w:jc w:val="left"/>
              <w:rPr>
                <w:rFonts w:ascii="Figtree" w:hAnsi="Figtree" w:cs="Calibri"/>
                <w:sz w:val="20"/>
                <w:szCs w:val="20"/>
                <w:lang w:val="en-GB"/>
              </w:rPr>
            </w:pPr>
            <w:r>
              <w:rPr>
                <w:rFonts w:ascii="Figtree" w:hAnsi="Figtree" w:cs="Calibri"/>
                <w:sz w:val="20"/>
                <w:szCs w:val="20"/>
                <w:lang w:val="en-GB"/>
              </w:rPr>
              <w:t xml:space="preserve">Personal Qualities 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3B7B" w14:textId="77777777" w:rsidR="008219A4" w:rsidRDefault="008219A4" w:rsidP="000204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Sympathetic to issues surrounding families affected by child exploitation (CE) and use a family </w:t>
            </w:r>
            <w:proofErr w:type="spellStart"/>
            <w:r>
              <w:rPr>
                <w:rFonts w:ascii="Figtree" w:hAnsi="Figtree" w:cs="Calibri"/>
                <w:sz w:val="20"/>
                <w:szCs w:val="20"/>
              </w:rPr>
              <w:t>centered</w:t>
            </w:r>
            <w:proofErr w:type="spellEnd"/>
            <w:r>
              <w:rPr>
                <w:rFonts w:ascii="Figtree" w:hAnsi="Figtree" w:cs="Calibri"/>
                <w:sz w:val="20"/>
                <w:szCs w:val="20"/>
              </w:rPr>
              <w:t xml:space="preserve"> approach to tackling CE.</w:t>
            </w:r>
          </w:p>
          <w:p w14:paraId="39A35C2E" w14:textId="77777777" w:rsidR="008219A4" w:rsidRDefault="008219A4" w:rsidP="000204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>Willing to adapt to situations to ensure the smooth running of the training department and organisation</w:t>
            </w:r>
          </w:p>
          <w:p w14:paraId="13A74F81" w14:textId="0E083FC6" w:rsidR="008219A4" w:rsidRPr="000204A5" w:rsidRDefault="008219A4" w:rsidP="000204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>
              <w:rPr>
                <w:rFonts w:ascii="Figtree" w:hAnsi="Figtree" w:cs="Calibri"/>
                <w:sz w:val="20"/>
                <w:szCs w:val="20"/>
              </w:rPr>
              <w:t xml:space="preserve">Flexible working when required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CFB9" w14:textId="77777777" w:rsidR="008219A4" w:rsidRPr="000204A5" w:rsidRDefault="008219A4" w:rsidP="002A3C03">
            <w:pPr>
              <w:pStyle w:val="Subtitle"/>
              <w:rPr>
                <w:rFonts w:ascii="Figtree" w:hAnsi="Figtree" w:cs="Calibri"/>
                <w:sz w:val="20"/>
                <w:szCs w:val="20"/>
                <w:lang w:val="en-GB"/>
              </w:rPr>
            </w:pPr>
          </w:p>
        </w:tc>
      </w:tr>
      <w:tr w:rsidR="00F534B6" w:rsidRPr="000204A5" w14:paraId="4D4A8CFC" w14:textId="77777777" w:rsidTr="002A3C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DCCD" w14:textId="6D53867C" w:rsidR="00F534B6" w:rsidRPr="000204A5" w:rsidRDefault="00F534B6" w:rsidP="002A3C03">
            <w:pPr>
              <w:pStyle w:val="Subtitle"/>
              <w:jc w:val="left"/>
              <w:rPr>
                <w:rFonts w:ascii="Figtree" w:hAnsi="Figtree" w:cs="Calibri"/>
                <w:sz w:val="20"/>
                <w:szCs w:val="20"/>
                <w:lang w:val="en-GB"/>
              </w:rPr>
            </w:pPr>
            <w:r w:rsidRPr="000204A5">
              <w:rPr>
                <w:rFonts w:ascii="Figtree" w:hAnsi="Figtree" w:cs="Calibri"/>
                <w:sz w:val="20"/>
                <w:szCs w:val="20"/>
                <w:lang w:val="en-GB"/>
              </w:rPr>
              <w:t>Values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6F35" w14:textId="2474D415" w:rsidR="00F534B6" w:rsidRPr="000204A5" w:rsidRDefault="00F534B6" w:rsidP="000204A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Figtree" w:hAnsi="Figtree" w:cs="Calibri"/>
                <w:sz w:val="20"/>
                <w:szCs w:val="20"/>
              </w:rPr>
            </w:pPr>
            <w:r w:rsidRPr="000204A5">
              <w:rPr>
                <w:rFonts w:ascii="Figtree" w:hAnsi="Figtree" w:cs="Calibri"/>
                <w:sz w:val="20"/>
                <w:szCs w:val="20"/>
              </w:rPr>
              <w:t xml:space="preserve">Commitment to the ethos of </w:t>
            </w:r>
            <w:r w:rsidR="008219A4">
              <w:rPr>
                <w:rFonts w:ascii="Figtree" w:hAnsi="Figtree" w:cs="Calibri"/>
                <w:sz w:val="20"/>
                <w:szCs w:val="20"/>
              </w:rPr>
              <w:t>Ivison Trust</w:t>
            </w:r>
            <w:r w:rsidRPr="000204A5">
              <w:rPr>
                <w:rFonts w:ascii="Figtree" w:hAnsi="Figtree" w:cs="Calibri"/>
                <w:sz w:val="20"/>
                <w:szCs w:val="20"/>
              </w:rPr>
              <w:t>, working with parents as valued partners in tackling child sexual and criminal exploitation.</w:t>
            </w:r>
          </w:p>
          <w:p w14:paraId="5F82378E" w14:textId="7CB9F4A7" w:rsidR="00F534B6" w:rsidRPr="000204A5" w:rsidRDefault="00F534B6" w:rsidP="000204A5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Figtree" w:hAnsi="Figtree" w:cs="Calibri"/>
                <w:sz w:val="20"/>
                <w:szCs w:val="20"/>
              </w:rPr>
            </w:pPr>
            <w:r w:rsidRPr="000204A5">
              <w:rPr>
                <w:rFonts w:ascii="Figtree" w:hAnsi="Figtree" w:cs="Calibri"/>
                <w:sz w:val="20"/>
                <w:szCs w:val="20"/>
              </w:rPr>
              <w:t>Be able to show an understanding of and commitment to, working in an Equal Opportunities framework, including anti-racist and anti-discriminatory professional practice.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515" w14:textId="77777777" w:rsidR="00F534B6" w:rsidRPr="000204A5" w:rsidRDefault="00F534B6" w:rsidP="002A3C03">
            <w:pPr>
              <w:pStyle w:val="Subtitle"/>
              <w:rPr>
                <w:rFonts w:ascii="Figtree" w:hAnsi="Figtree" w:cs="Calibri"/>
                <w:sz w:val="20"/>
                <w:szCs w:val="20"/>
                <w:lang w:val="en-GB"/>
              </w:rPr>
            </w:pPr>
          </w:p>
        </w:tc>
      </w:tr>
    </w:tbl>
    <w:p w14:paraId="17FE0E6E" w14:textId="011475B1" w:rsidR="00B21DF0" w:rsidRDefault="00B21DF0" w:rsidP="000204A5">
      <w:pPr>
        <w:rPr>
          <w:rFonts w:ascii="Figtree" w:hAnsi="Figtree"/>
          <w:sz w:val="20"/>
          <w:szCs w:val="20"/>
        </w:rPr>
      </w:pPr>
    </w:p>
    <w:p w14:paraId="08F3B04A" w14:textId="274B46AA" w:rsidR="000204A5" w:rsidRPr="000204A5" w:rsidRDefault="008219A4" w:rsidP="000204A5">
      <w:pPr>
        <w:rPr>
          <w:rFonts w:ascii="Figtree" w:hAnsi="Figtree"/>
          <w:sz w:val="20"/>
          <w:szCs w:val="20"/>
        </w:rPr>
      </w:pPr>
      <w:r>
        <w:rPr>
          <w:rFonts w:ascii="Figtree" w:hAnsi="Figtree"/>
          <w:sz w:val="20"/>
          <w:szCs w:val="20"/>
        </w:rPr>
        <w:t>February</w:t>
      </w:r>
      <w:r w:rsidR="000204A5">
        <w:rPr>
          <w:rFonts w:ascii="Figtree" w:hAnsi="Figtree"/>
          <w:sz w:val="20"/>
          <w:szCs w:val="20"/>
        </w:rPr>
        <w:t xml:space="preserve"> 2024</w:t>
      </w:r>
    </w:p>
    <w:sectPr w:rsidR="000204A5" w:rsidRPr="000204A5" w:rsidSect="008C6A24">
      <w:headerReference w:type="default" r:id="rId8"/>
      <w:footerReference w:type="default" r:id="rId9"/>
      <w:pgSz w:w="11906" w:h="16838"/>
      <w:pgMar w:top="2685" w:right="1134" w:bottom="1440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B939" w14:textId="77777777" w:rsidR="009F10D9" w:rsidRDefault="009F10D9" w:rsidP="00A82139">
      <w:r>
        <w:separator/>
      </w:r>
    </w:p>
  </w:endnote>
  <w:endnote w:type="continuationSeparator" w:id="0">
    <w:p w14:paraId="32D6DDF8" w14:textId="77777777" w:rsidR="009F10D9" w:rsidRDefault="009F10D9" w:rsidP="00A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Figtree">
    <w:panose1 w:val="00000000000000000000"/>
    <w:charset w:val="00"/>
    <w:family w:val="auto"/>
    <w:pitch w:val="variable"/>
    <w:sig w:usb0="A000006F" w:usb1="0000007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163"/>
      <w:gridCol w:w="3074"/>
    </w:tblGrid>
    <w:tr w:rsidR="007E00EB" w14:paraId="02BD9372" w14:textId="77777777" w:rsidTr="008C6A24">
      <w:trPr>
        <w:trHeight w:val="567"/>
      </w:trPr>
      <w:tc>
        <w:tcPr>
          <w:tcW w:w="3402" w:type="dxa"/>
          <w:vAlign w:val="bottom"/>
        </w:tcPr>
        <w:p w14:paraId="07FD4561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Ivison Trust</w:t>
          </w:r>
        </w:p>
        <w:p w14:paraId="1A5B54C3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Waverley House, Unit 10,</w:t>
          </w:r>
        </w:p>
        <w:p w14:paraId="3CCF6AFF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proofErr w:type="spellStart"/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Killingbeck</w:t>
          </w:r>
          <w:proofErr w:type="spellEnd"/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 xml:space="preserve"> Drive,</w:t>
          </w:r>
        </w:p>
        <w:p w14:paraId="7C488E47" w14:textId="6A443A9C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Leeds LS14 6UF.</w:t>
          </w:r>
        </w:p>
        <w:p w14:paraId="06872B3D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</w:p>
        <w:p w14:paraId="0A9276F0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Phone 0113 240 3040</w:t>
          </w:r>
        </w:p>
        <w:p w14:paraId="2FE99C5F" w14:textId="77777777" w:rsidR="00EF11E8" w:rsidRPr="007A6204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Email info@ivisontrust.org.uk</w:t>
          </w:r>
        </w:p>
        <w:p w14:paraId="658BE504" w14:textId="3020B16B" w:rsidR="007E00EB" w:rsidRPr="00607B8D" w:rsidRDefault="00EF11E8" w:rsidP="007A6204">
          <w:pPr>
            <w:tabs>
              <w:tab w:val="left" w:pos="566"/>
              <w:tab w:val="left" w:pos="1133"/>
              <w:tab w:val="left" w:pos="1700"/>
              <w:tab w:val="left" w:pos="2267"/>
              <w:tab w:val="left" w:pos="2834"/>
              <w:tab w:val="left" w:pos="3401"/>
              <w:tab w:val="left" w:pos="3968"/>
              <w:tab w:val="left" w:pos="4535"/>
              <w:tab w:val="left" w:pos="5102"/>
              <w:tab w:val="left" w:pos="5669"/>
              <w:tab w:val="left" w:pos="6236"/>
              <w:tab w:val="left" w:pos="6803"/>
            </w:tabs>
            <w:autoSpaceDE w:val="0"/>
            <w:autoSpaceDN w:val="0"/>
            <w:adjustRightInd w:val="0"/>
            <w:spacing w:line="228" w:lineRule="auto"/>
            <w:rPr>
              <w:rFonts w:ascii="Helvetica" w:hAnsi="Helvetica" w:cs="Helvetica"/>
              <w:sz w:val="24"/>
              <w:szCs w:val="24"/>
              <w:lang w:eastAsia="en-GB"/>
            </w:rPr>
          </w:pPr>
          <w:r w:rsidRPr="007A6204">
            <w:rPr>
              <w:rFonts w:ascii="Figtree" w:hAnsi="Figtree" w:cs="Helvetica"/>
              <w:b/>
              <w:bCs/>
              <w:color w:val="737373"/>
              <w:spacing w:val="3"/>
              <w:sz w:val="18"/>
              <w:szCs w:val="18"/>
              <w:lang w:eastAsia="en-GB"/>
            </w:rPr>
            <w:t>www.ivisontrust.org.uk</w:t>
          </w:r>
        </w:p>
      </w:tc>
      <w:tc>
        <w:tcPr>
          <w:tcW w:w="3163" w:type="dxa"/>
          <w:vAlign w:val="bottom"/>
        </w:tcPr>
        <w:p w14:paraId="4AF23F9F" w14:textId="77777777" w:rsidR="00EF11E8" w:rsidRDefault="00EF11E8" w:rsidP="007A6204">
          <w:pPr>
            <w:pStyle w:val="BasicParagraph"/>
            <w:tabs>
              <w:tab w:val="left" w:pos="200"/>
            </w:tabs>
            <w:suppressAutoHyphens/>
            <w:spacing w:line="228" w:lineRule="auto"/>
            <w:rPr>
              <w:rFonts w:ascii="Figtree" w:hAnsi="Figtree" w:cs="Figtree"/>
              <w:color w:val="737373"/>
              <w:sz w:val="18"/>
              <w:szCs w:val="18"/>
            </w:rPr>
          </w:pPr>
          <w:r>
            <w:rPr>
              <w:rFonts w:ascii="Figtree" w:hAnsi="Figtree" w:cs="Figtree"/>
              <w:color w:val="737373"/>
              <w:sz w:val="18"/>
              <w:szCs w:val="18"/>
            </w:rPr>
            <w:t>Registered Charity No. 1092560.</w:t>
          </w:r>
        </w:p>
        <w:p w14:paraId="4A7FA3C8" w14:textId="77777777" w:rsidR="00EF11E8" w:rsidRDefault="00EF11E8" w:rsidP="007A6204">
          <w:pPr>
            <w:pStyle w:val="BasicParagraph"/>
            <w:tabs>
              <w:tab w:val="left" w:pos="200"/>
            </w:tabs>
            <w:suppressAutoHyphens/>
            <w:spacing w:line="228" w:lineRule="auto"/>
            <w:rPr>
              <w:rFonts w:ascii="Figtree" w:hAnsi="Figtree" w:cs="Figtree"/>
              <w:color w:val="737373"/>
              <w:spacing w:val="-1"/>
              <w:sz w:val="18"/>
              <w:szCs w:val="18"/>
            </w:rPr>
          </w:pPr>
          <w:r>
            <w:rPr>
              <w:rFonts w:ascii="Figtree" w:hAnsi="Figtree" w:cs="Figtree"/>
              <w:color w:val="737373"/>
              <w:spacing w:val="-1"/>
              <w:sz w:val="18"/>
              <w:szCs w:val="18"/>
            </w:rPr>
            <w:t>Company limited by guarantee in</w:t>
          </w:r>
        </w:p>
        <w:p w14:paraId="42DDB2E7" w14:textId="1DBB1483" w:rsidR="007E00EB" w:rsidRDefault="00EF11E8" w:rsidP="007A6204">
          <w:pPr>
            <w:pStyle w:val="Footer"/>
            <w:spacing w:line="228" w:lineRule="auto"/>
          </w:pPr>
          <w:r>
            <w:rPr>
              <w:rFonts w:ascii="Figtree" w:hAnsi="Figtree" w:cs="Figtree"/>
              <w:color w:val="737373"/>
              <w:spacing w:val="-1"/>
              <w:sz w:val="18"/>
              <w:szCs w:val="18"/>
            </w:rPr>
            <w:t>England &amp; Wales No. 4249272.</w:t>
          </w:r>
        </w:p>
      </w:tc>
      <w:tc>
        <w:tcPr>
          <w:tcW w:w="3074" w:type="dxa"/>
          <w:vAlign w:val="bottom"/>
        </w:tcPr>
        <w:p w14:paraId="4E2529B3" w14:textId="440853F3" w:rsidR="007E00EB" w:rsidRDefault="007E00EB" w:rsidP="008C6A24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0E895E3B" wp14:editId="19E2E2C5">
                <wp:extent cx="1152000" cy="375371"/>
                <wp:effectExtent l="0" t="0" r="3810" b="5715"/>
                <wp:docPr id="8" name="Picture 8" descr="A black background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black background with white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375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50938" w14:textId="598F97A5" w:rsidR="007E00EB" w:rsidRPr="007E00EB" w:rsidRDefault="007E00EB" w:rsidP="008C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82D4" w14:textId="77777777" w:rsidR="009F10D9" w:rsidRDefault="009F10D9" w:rsidP="00A82139">
      <w:r>
        <w:separator/>
      </w:r>
    </w:p>
  </w:footnote>
  <w:footnote w:type="continuationSeparator" w:id="0">
    <w:p w14:paraId="7D9BBCCC" w14:textId="77777777" w:rsidR="009F10D9" w:rsidRDefault="009F10D9" w:rsidP="00A8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EA9E" w14:textId="32971B65" w:rsidR="002E5D53" w:rsidRDefault="004121FC" w:rsidP="004121FC">
    <w:pPr>
      <w:pStyle w:val="Header"/>
    </w:pPr>
    <w:r>
      <w:rPr>
        <w:noProof/>
        <w:lang w:eastAsia="en-GB"/>
      </w:rPr>
      <w:drawing>
        <wp:inline distT="0" distB="0" distL="0" distR="0" wp14:anchorId="6A02B473" wp14:editId="542838F4">
          <wp:extent cx="3240000" cy="8004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80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208">
      <w:rPr>
        <w:noProof/>
        <w:lang w:eastAsia="en-GB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061"/>
    <w:multiLevelType w:val="hybridMultilevel"/>
    <w:tmpl w:val="721CFC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245AC"/>
    <w:multiLevelType w:val="hybridMultilevel"/>
    <w:tmpl w:val="EB280188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C9786C"/>
    <w:multiLevelType w:val="hybridMultilevel"/>
    <w:tmpl w:val="ACEED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26DA"/>
    <w:multiLevelType w:val="hybridMultilevel"/>
    <w:tmpl w:val="0C7EA6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F057E"/>
    <w:multiLevelType w:val="hybridMultilevel"/>
    <w:tmpl w:val="1D7E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D529A"/>
    <w:multiLevelType w:val="hybridMultilevel"/>
    <w:tmpl w:val="CDACC0B6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F6078F"/>
    <w:multiLevelType w:val="hybridMultilevel"/>
    <w:tmpl w:val="57FE39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4A7F37"/>
    <w:multiLevelType w:val="multilevel"/>
    <w:tmpl w:val="EDC40C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4A671BCA"/>
    <w:multiLevelType w:val="hybridMultilevel"/>
    <w:tmpl w:val="F29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A384D"/>
    <w:multiLevelType w:val="hybridMultilevel"/>
    <w:tmpl w:val="28966C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5B3B42"/>
    <w:multiLevelType w:val="hybridMultilevel"/>
    <w:tmpl w:val="90907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624D6"/>
    <w:multiLevelType w:val="hybridMultilevel"/>
    <w:tmpl w:val="DAA0A5D8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456C8"/>
    <w:multiLevelType w:val="hybridMultilevel"/>
    <w:tmpl w:val="F806B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0715A"/>
    <w:multiLevelType w:val="hybridMultilevel"/>
    <w:tmpl w:val="C7F48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75F3F"/>
    <w:multiLevelType w:val="hybridMultilevel"/>
    <w:tmpl w:val="9CA87CB8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50ABE"/>
    <w:multiLevelType w:val="hybridMultilevel"/>
    <w:tmpl w:val="AD0E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493304"/>
    <w:multiLevelType w:val="multilevel"/>
    <w:tmpl w:val="EDC40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76A85C30"/>
    <w:multiLevelType w:val="hybridMultilevel"/>
    <w:tmpl w:val="760878CE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E2B7F"/>
    <w:multiLevelType w:val="hybridMultilevel"/>
    <w:tmpl w:val="DE784594"/>
    <w:lvl w:ilvl="0" w:tplc="037889E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A7F18"/>
    <w:multiLevelType w:val="hybridMultilevel"/>
    <w:tmpl w:val="35A68BD6"/>
    <w:lvl w:ilvl="0" w:tplc="0E3A24EE">
      <w:start w:val="1"/>
      <w:numFmt w:val="decimal"/>
      <w:lvlText w:val="%1."/>
      <w:lvlJc w:val="left"/>
      <w:pPr>
        <w:ind w:left="720" w:hanging="360"/>
      </w:pPr>
      <w:rPr>
        <w:rFonts w:ascii="Segoe UI" w:eastAsia="Calibri" w:hAnsi="Segoe UI" w:cs="Segoe UI" w:hint="default"/>
        <w:color w:val="201F1E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75"/>
    <w:rsid w:val="000204A5"/>
    <w:rsid w:val="00022742"/>
    <w:rsid w:val="000456CA"/>
    <w:rsid w:val="00050A37"/>
    <w:rsid w:val="00055BD9"/>
    <w:rsid w:val="000B5E7B"/>
    <w:rsid w:val="000B69F0"/>
    <w:rsid w:val="000D3491"/>
    <w:rsid w:val="0012015A"/>
    <w:rsid w:val="00135340"/>
    <w:rsid w:val="0015143C"/>
    <w:rsid w:val="0019028F"/>
    <w:rsid w:val="00194731"/>
    <w:rsid w:val="001C333A"/>
    <w:rsid w:val="001C4D61"/>
    <w:rsid w:val="001C60DF"/>
    <w:rsid w:val="001D168B"/>
    <w:rsid w:val="001D6981"/>
    <w:rsid w:val="001E5C51"/>
    <w:rsid w:val="00207AE3"/>
    <w:rsid w:val="00223531"/>
    <w:rsid w:val="002317E3"/>
    <w:rsid w:val="00234AE3"/>
    <w:rsid w:val="00243FEB"/>
    <w:rsid w:val="0024456E"/>
    <w:rsid w:val="0024654B"/>
    <w:rsid w:val="00263AD5"/>
    <w:rsid w:val="0026713C"/>
    <w:rsid w:val="0026729D"/>
    <w:rsid w:val="00275A8B"/>
    <w:rsid w:val="002A7B9A"/>
    <w:rsid w:val="002E582C"/>
    <w:rsid w:val="002E5D53"/>
    <w:rsid w:val="002F2676"/>
    <w:rsid w:val="00316B0B"/>
    <w:rsid w:val="00326D91"/>
    <w:rsid w:val="00341D6D"/>
    <w:rsid w:val="003479E9"/>
    <w:rsid w:val="0037164E"/>
    <w:rsid w:val="00391E82"/>
    <w:rsid w:val="003E0F6C"/>
    <w:rsid w:val="003E5937"/>
    <w:rsid w:val="003F08B2"/>
    <w:rsid w:val="00400FBD"/>
    <w:rsid w:val="00403616"/>
    <w:rsid w:val="00404317"/>
    <w:rsid w:val="004121FC"/>
    <w:rsid w:val="004303E9"/>
    <w:rsid w:val="0043269A"/>
    <w:rsid w:val="00451441"/>
    <w:rsid w:val="0048104C"/>
    <w:rsid w:val="00483679"/>
    <w:rsid w:val="00483A72"/>
    <w:rsid w:val="004902F0"/>
    <w:rsid w:val="004A0F8E"/>
    <w:rsid w:val="004A4D30"/>
    <w:rsid w:val="004D2E39"/>
    <w:rsid w:val="004E5A4B"/>
    <w:rsid w:val="00502582"/>
    <w:rsid w:val="00520AAC"/>
    <w:rsid w:val="00527B43"/>
    <w:rsid w:val="00532D7A"/>
    <w:rsid w:val="005528DF"/>
    <w:rsid w:val="00572411"/>
    <w:rsid w:val="00575A13"/>
    <w:rsid w:val="00577E90"/>
    <w:rsid w:val="005834FA"/>
    <w:rsid w:val="00584ACE"/>
    <w:rsid w:val="005A2CCB"/>
    <w:rsid w:val="005A6027"/>
    <w:rsid w:val="005B276A"/>
    <w:rsid w:val="005B574F"/>
    <w:rsid w:val="005C58CD"/>
    <w:rsid w:val="005C730B"/>
    <w:rsid w:val="00607B8D"/>
    <w:rsid w:val="00627AE0"/>
    <w:rsid w:val="006417F5"/>
    <w:rsid w:val="006426A8"/>
    <w:rsid w:val="006613D2"/>
    <w:rsid w:val="00671293"/>
    <w:rsid w:val="00692438"/>
    <w:rsid w:val="006C4E70"/>
    <w:rsid w:val="006E2D3E"/>
    <w:rsid w:val="006F12AA"/>
    <w:rsid w:val="00700F44"/>
    <w:rsid w:val="007053A4"/>
    <w:rsid w:val="007072A9"/>
    <w:rsid w:val="007078D5"/>
    <w:rsid w:val="0071462F"/>
    <w:rsid w:val="00726743"/>
    <w:rsid w:val="00734180"/>
    <w:rsid w:val="00750E01"/>
    <w:rsid w:val="007668B2"/>
    <w:rsid w:val="00777A68"/>
    <w:rsid w:val="0079201D"/>
    <w:rsid w:val="00793632"/>
    <w:rsid w:val="007A4C1D"/>
    <w:rsid w:val="007A6204"/>
    <w:rsid w:val="007B093A"/>
    <w:rsid w:val="007C3F6B"/>
    <w:rsid w:val="007C7D90"/>
    <w:rsid w:val="007E00EB"/>
    <w:rsid w:val="007F5B55"/>
    <w:rsid w:val="008219A4"/>
    <w:rsid w:val="00822F0F"/>
    <w:rsid w:val="00856CFF"/>
    <w:rsid w:val="00876600"/>
    <w:rsid w:val="00882863"/>
    <w:rsid w:val="008A738F"/>
    <w:rsid w:val="008B48E9"/>
    <w:rsid w:val="008C6A24"/>
    <w:rsid w:val="008D742F"/>
    <w:rsid w:val="008E010B"/>
    <w:rsid w:val="008F483E"/>
    <w:rsid w:val="00930AE2"/>
    <w:rsid w:val="0093793C"/>
    <w:rsid w:val="00990E66"/>
    <w:rsid w:val="0099432C"/>
    <w:rsid w:val="009A14BA"/>
    <w:rsid w:val="009B2CD6"/>
    <w:rsid w:val="009E7B3A"/>
    <w:rsid w:val="009F10D9"/>
    <w:rsid w:val="00A06AA2"/>
    <w:rsid w:val="00A4712C"/>
    <w:rsid w:val="00A52F9F"/>
    <w:rsid w:val="00A63BB8"/>
    <w:rsid w:val="00A82139"/>
    <w:rsid w:val="00AA6931"/>
    <w:rsid w:val="00AC710E"/>
    <w:rsid w:val="00AD5A13"/>
    <w:rsid w:val="00AD5CB5"/>
    <w:rsid w:val="00B10C95"/>
    <w:rsid w:val="00B17728"/>
    <w:rsid w:val="00B21DF0"/>
    <w:rsid w:val="00B45E41"/>
    <w:rsid w:val="00B72470"/>
    <w:rsid w:val="00B77773"/>
    <w:rsid w:val="00B93CC0"/>
    <w:rsid w:val="00B96D37"/>
    <w:rsid w:val="00BA3064"/>
    <w:rsid w:val="00BA42D2"/>
    <w:rsid w:val="00BA5208"/>
    <w:rsid w:val="00BB198E"/>
    <w:rsid w:val="00BB20F7"/>
    <w:rsid w:val="00BB3B06"/>
    <w:rsid w:val="00BB5E79"/>
    <w:rsid w:val="00BD4E20"/>
    <w:rsid w:val="00BE4E13"/>
    <w:rsid w:val="00BF3324"/>
    <w:rsid w:val="00C25BED"/>
    <w:rsid w:val="00C33F85"/>
    <w:rsid w:val="00C80375"/>
    <w:rsid w:val="00CC39E3"/>
    <w:rsid w:val="00CE11A7"/>
    <w:rsid w:val="00D03BA6"/>
    <w:rsid w:val="00D06B6F"/>
    <w:rsid w:val="00D353FD"/>
    <w:rsid w:val="00D44E16"/>
    <w:rsid w:val="00D75D30"/>
    <w:rsid w:val="00DA25DC"/>
    <w:rsid w:val="00DB3686"/>
    <w:rsid w:val="00DB51FB"/>
    <w:rsid w:val="00DB60E8"/>
    <w:rsid w:val="00DB7F4C"/>
    <w:rsid w:val="00DF1220"/>
    <w:rsid w:val="00DF6193"/>
    <w:rsid w:val="00E11787"/>
    <w:rsid w:val="00E24326"/>
    <w:rsid w:val="00E25329"/>
    <w:rsid w:val="00E31CBD"/>
    <w:rsid w:val="00E575B4"/>
    <w:rsid w:val="00E604EE"/>
    <w:rsid w:val="00E66795"/>
    <w:rsid w:val="00E67A83"/>
    <w:rsid w:val="00E7396E"/>
    <w:rsid w:val="00E84331"/>
    <w:rsid w:val="00E954E9"/>
    <w:rsid w:val="00EA2538"/>
    <w:rsid w:val="00EB6D9E"/>
    <w:rsid w:val="00EF11E8"/>
    <w:rsid w:val="00F02270"/>
    <w:rsid w:val="00F25D71"/>
    <w:rsid w:val="00F373D0"/>
    <w:rsid w:val="00F41B80"/>
    <w:rsid w:val="00F534B6"/>
    <w:rsid w:val="00F55DF8"/>
    <w:rsid w:val="00F56366"/>
    <w:rsid w:val="00FA0D33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612CB"/>
  <w15:chartTrackingRefBased/>
  <w15:docId w15:val="{8351CD40-DA51-0746-8B7B-F6821C57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2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39"/>
  </w:style>
  <w:style w:type="paragraph" w:styleId="Footer">
    <w:name w:val="footer"/>
    <w:basedOn w:val="Normal"/>
    <w:link w:val="FooterChar"/>
    <w:uiPriority w:val="99"/>
    <w:unhideWhenUsed/>
    <w:rsid w:val="00A82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39"/>
  </w:style>
  <w:style w:type="paragraph" w:styleId="BalloonText">
    <w:name w:val="Balloon Text"/>
    <w:basedOn w:val="Normal"/>
    <w:link w:val="BalloonTextChar"/>
    <w:uiPriority w:val="99"/>
    <w:semiHidden/>
    <w:unhideWhenUsed/>
    <w:rsid w:val="00A82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1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213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3269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BB1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EB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7E00E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E00E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E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0204A5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uiPriority w:val="99"/>
    <w:rsid w:val="000204A5"/>
    <w:rPr>
      <w:rFonts w:ascii="Times New Roman" w:eastAsia="Times New Roman" w:hAnsi="Times New Roman"/>
      <w:b/>
      <w:bCs/>
      <w:color w:val="000000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9D7A-89AE-4DB7-8E23-43CEA88C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Links>
    <vt:vector size="12" baseType="variant"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http://www.paceuk.info/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mailto:info@paceuk.info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Butcher</dc:creator>
  <cp:keywords/>
  <cp:lastModifiedBy>Rachel Cain</cp:lastModifiedBy>
  <cp:revision>4</cp:revision>
  <cp:lastPrinted>2023-09-27T10:22:00Z</cp:lastPrinted>
  <dcterms:created xsi:type="dcterms:W3CDTF">2024-02-09T10:28:00Z</dcterms:created>
  <dcterms:modified xsi:type="dcterms:W3CDTF">2024-02-23T11:16:00Z</dcterms:modified>
</cp:coreProperties>
</file>